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0BA" w:rsidRDefault="00DE60BA" w:rsidP="001C0FD2">
      <w:pPr>
        <w:jc w:val="center"/>
        <w:outlineLvl w:val="0"/>
        <w:rPr>
          <w:b/>
          <w:sz w:val="28"/>
          <w:szCs w:val="28"/>
          <w:u w:val="single"/>
        </w:rPr>
      </w:pPr>
    </w:p>
    <w:p w:rsidR="00DE60BA" w:rsidRDefault="00E763C6" w:rsidP="001C0FD2">
      <w:pPr>
        <w:jc w:val="center"/>
        <w:outlineLvl w:val="0"/>
        <w:rPr>
          <w:b/>
          <w:sz w:val="28"/>
          <w:szCs w:val="28"/>
          <w:u w:val="single"/>
        </w:rPr>
      </w:pPr>
      <w:r w:rsidRPr="00EE3142">
        <w:rPr>
          <w:b/>
          <w:sz w:val="28"/>
          <w:szCs w:val="28"/>
          <w:u w:val="single"/>
        </w:rPr>
        <w:t>Kritéria</w:t>
      </w:r>
      <w:r w:rsidR="00DE60BA">
        <w:rPr>
          <w:b/>
          <w:sz w:val="28"/>
          <w:szCs w:val="28"/>
          <w:u w:val="single"/>
        </w:rPr>
        <w:t xml:space="preserve"> pro přijímání dětí k předškolnímu vzdělávání </w:t>
      </w:r>
    </w:p>
    <w:p w:rsidR="006C5207" w:rsidRPr="00EE3142" w:rsidRDefault="00DE60BA" w:rsidP="001C0F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 školní rok </w:t>
      </w:r>
      <w:r w:rsidR="00ED49FA">
        <w:rPr>
          <w:b/>
          <w:sz w:val="28"/>
          <w:szCs w:val="28"/>
          <w:u w:val="single"/>
        </w:rPr>
        <w:t>2019/2020</w:t>
      </w:r>
    </w:p>
    <w:p w:rsidR="00637294" w:rsidRDefault="00637294" w:rsidP="00E763C6">
      <w:pPr>
        <w:jc w:val="both"/>
        <w:rPr>
          <w:lang/>
        </w:rPr>
      </w:pPr>
    </w:p>
    <w:p w:rsidR="00E763C6" w:rsidRDefault="006C5207" w:rsidP="00642E5D">
      <w:pPr>
        <w:jc w:val="both"/>
        <w:rPr>
          <w:lang/>
        </w:rPr>
      </w:pPr>
      <w:r>
        <w:rPr>
          <w:lang/>
        </w:rPr>
        <w:t xml:space="preserve">O přijímání </w:t>
      </w:r>
      <w:r w:rsidR="00DE60BA">
        <w:rPr>
          <w:lang/>
        </w:rPr>
        <w:t xml:space="preserve">dětí </w:t>
      </w:r>
      <w:r>
        <w:rPr>
          <w:lang/>
        </w:rPr>
        <w:t>k předškolnímu vzdělávání rozhoduje ředitel</w:t>
      </w:r>
      <w:r w:rsidR="00E9021B">
        <w:rPr>
          <w:lang/>
        </w:rPr>
        <w:t xml:space="preserve"> mateřské školy dle § 34 odst. 3 </w:t>
      </w:r>
      <w:r>
        <w:rPr>
          <w:lang/>
        </w:rPr>
        <w:t>zákona č</w:t>
      </w:r>
      <w:r w:rsidR="00A61567">
        <w:rPr>
          <w:lang/>
        </w:rPr>
        <w:t>.</w:t>
      </w:r>
      <w:r>
        <w:rPr>
          <w:lang/>
        </w:rPr>
        <w:t xml:space="preserve"> 561/2004 Sb.,</w:t>
      </w:r>
      <w:r w:rsidR="00B258EF">
        <w:rPr>
          <w:lang/>
        </w:rPr>
        <w:t xml:space="preserve"> </w:t>
      </w:r>
      <w:r w:rsidR="00A61567">
        <w:rPr>
          <w:lang/>
        </w:rPr>
        <w:t>školský</w:t>
      </w:r>
      <w:r>
        <w:rPr>
          <w:lang/>
        </w:rPr>
        <w:t xml:space="preserve"> </w:t>
      </w:r>
      <w:r w:rsidR="00A61567">
        <w:rPr>
          <w:lang/>
        </w:rPr>
        <w:t>zákon a jeho změn</w:t>
      </w:r>
      <w:r w:rsidR="00525D95">
        <w:rPr>
          <w:lang/>
        </w:rPr>
        <w:t>y</w:t>
      </w:r>
      <w:r w:rsidR="00E9021B">
        <w:rPr>
          <w:lang/>
        </w:rPr>
        <w:t xml:space="preserve"> v platném znění.</w:t>
      </w:r>
    </w:p>
    <w:p w:rsidR="00E763C6" w:rsidRDefault="00E763C6" w:rsidP="00642E5D">
      <w:pPr>
        <w:jc w:val="both"/>
        <w:rPr>
          <w:lang/>
        </w:rPr>
      </w:pPr>
    </w:p>
    <w:p w:rsidR="00E763C6" w:rsidRDefault="00E319FE" w:rsidP="00642E5D">
      <w:pPr>
        <w:jc w:val="both"/>
        <w:rPr>
          <w:lang/>
        </w:rPr>
      </w:pPr>
      <w:r>
        <w:rPr>
          <w:lang/>
        </w:rPr>
        <w:t>Do m</w:t>
      </w:r>
      <w:r w:rsidR="006C5207">
        <w:rPr>
          <w:lang/>
        </w:rPr>
        <w:t xml:space="preserve">ateřské školy </w:t>
      </w:r>
      <w:r w:rsidR="00F75AD5">
        <w:rPr>
          <w:lang/>
        </w:rPr>
        <w:t xml:space="preserve">v </w:t>
      </w:r>
      <w:r w:rsidR="006C5207">
        <w:rPr>
          <w:lang/>
        </w:rPr>
        <w:t>M</w:t>
      </w:r>
      <w:r w:rsidR="00F75AD5">
        <w:rPr>
          <w:lang/>
        </w:rPr>
        <w:t>ěstské části</w:t>
      </w:r>
      <w:r w:rsidR="001C0FD2">
        <w:rPr>
          <w:lang/>
        </w:rPr>
        <w:t xml:space="preserve"> Praha </w:t>
      </w:r>
      <w:r w:rsidR="006C5207">
        <w:rPr>
          <w:lang/>
        </w:rPr>
        <w:t>–</w:t>
      </w:r>
      <w:r w:rsidR="001C0FD2">
        <w:rPr>
          <w:lang/>
        </w:rPr>
        <w:t xml:space="preserve"> </w:t>
      </w:r>
      <w:r w:rsidR="006C5207">
        <w:rPr>
          <w:lang/>
        </w:rPr>
        <w:t xml:space="preserve">Čakovice mohou </w:t>
      </w:r>
      <w:r>
        <w:rPr>
          <w:lang/>
        </w:rPr>
        <w:t>být přija</w:t>
      </w:r>
      <w:r w:rsidR="006C5207">
        <w:rPr>
          <w:lang/>
        </w:rPr>
        <w:t>t</w:t>
      </w:r>
      <w:r>
        <w:rPr>
          <w:lang/>
        </w:rPr>
        <w:t>y pouze děti, které se podrobily</w:t>
      </w:r>
      <w:r w:rsidR="006C5207">
        <w:rPr>
          <w:lang/>
        </w:rPr>
        <w:t xml:space="preserve"> stan</w:t>
      </w:r>
      <w:r>
        <w:rPr>
          <w:lang/>
        </w:rPr>
        <w:t>oveným pravidelným očkováním, mají doklad, že jsou</w:t>
      </w:r>
      <w:r w:rsidR="006C5207">
        <w:rPr>
          <w:lang/>
        </w:rPr>
        <w:t xml:space="preserve"> pr</w:t>
      </w:r>
      <w:r>
        <w:rPr>
          <w:lang/>
        </w:rPr>
        <w:t>oti nákaze imunní nebo se nemohou</w:t>
      </w:r>
      <w:r w:rsidR="006C5207">
        <w:rPr>
          <w:lang/>
        </w:rPr>
        <w:t xml:space="preserve"> očkování podrobit pro trvalou kontraindikaci (viz § 50 zákona č.258/200</w:t>
      </w:r>
      <w:r w:rsidR="008C6323">
        <w:rPr>
          <w:lang/>
        </w:rPr>
        <w:t>0</w:t>
      </w:r>
      <w:r w:rsidR="006C5207">
        <w:rPr>
          <w:lang/>
        </w:rPr>
        <w:t xml:space="preserve"> Sb., o ochraně veřejného zdraví, v platném znění).</w:t>
      </w:r>
    </w:p>
    <w:p w:rsidR="00E763C6" w:rsidRDefault="00E763C6" w:rsidP="00642E5D">
      <w:pPr>
        <w:jc w:val="both"/>
        <w:rPr>
          <w:lang/>
        </w:rPr>
      </w:pPr>
    </w:p>
    <w:p w:rsidR="00E763C6" w:rsidRDefault="00E763C6" w:rsidP="00642E5D">
      <w:pPr>
        <w:jc w:val="both"/>
        <w:rPr>
          <w:lang/>
        </w:rPr>
      </w:pPr>
      <w:r>
        <w:rPr>
          <w:lang/>
        </w:rPr>
        <w:t>Vzdělávání je založeno na zásadách rovného přístupu každého státního občana České republiky nebo jiného členského státu Evropské unie ke vzdělávání. K předškolnímu</w:t>
      </w:r>
      <w:r w:rsidR="00D96BE9">
        <w:rPr>
          <w:lang/>
        </w:rPr>
        <w:t xml:space="preserve"> vzdělávání</w:t>
      </w:r>
      <w:r>
        <w:rPr>
          <w:lang/>
        </w:rPr>
        <w:t xml:space="preserve"> jsou přijímány v souladu s</w:t>
      </w:r>
      <w:r w:rsidR="007B1396">
        <w:rPr>
          <w:lang/>
        </w:rPr>
        <w:t xml:space="preserve"> ust. </w:t>
      </w:r>
      <w:r>
        <w:rPr>
          <w:lang/>
        </w:rPr>
        <w:t xml:space="preserve">§ 20 školského zákona děti cizinců z ostatních zemí, s právem pobytu na území České republiky (s trvalým pobytem, povolením k dlouhodobému pobytu nebo vízem s délkou pobytu nad 90 dnů) </w:t>
      </w:r>
      <w:r w:rsidR="008B506A">
        <w:rPr>
          <w:lang/>
        </w:rPr>
        <w:t>pokud</w:t>
      </w:r>
      <w:r>
        <w:rPr>
          <w:lang/>
        </w:rPr>
        <w:t xml:space="preserve"> prokáží oprávněnost svého pobytu dokladem. </w:t>
      </w:r>
    </w:p>
    <w:p w:rsidR="00E763C6" w:rsidRDefault="00E763C6" w:rsidP="00564660">
      <w:pPr>
        <w:jc w:val="both"/>
      </w:pPr>
    </w:p>
    <w:p w:rsidR="00AF2749" w:rsidRDefault="00E763C6" w:rsidP="00564660">
      <w:pPr>
        <w:jc w:val="both"/>
        <w:rPr>
          <w:i/>
          <w:lang/>
        </w:rPr>
      </w:pPr>
      <w:r>
        <w:rPr>
          <w:i/>
          <w:lang/>
        </w:rPr>
        <w:t>Podání žádosti</w:t>
      </w:r>
      <w:r w:rsidR="00564660">
        <w:rPr>
          <w:i/>
          <w:lang/>
        </w:rPr>
        <w:t xml:space="preserve"> k</w:t>
      </w:r>
      <w:r w:rsidRPr="00842BFB">
        <w:rPr>
          <w:i/>
          <w:lang/>
        </w:rPr>
        <w:t xml:space="preserve"> přijetí </w:t>
      </w:r>
      <w:r>
        <w:rPr>
          <w:i/>
          <w:lang/>
        </w:rPr>
        <w:t>dítěte</w:t>
      </w:r>
      <w:r w:rsidRPr="00842BFB">
        <w:rPr>
          <w:i/>
          <w:lang/>
        </w:rPr>
        <w:t xml:space="preserve"> k předškolnímu vzdělávání pro následující školní rok </w:t>
      </w:r>
      <w:r w:rsidR="00564660">
        <w:rPr>
          <w:i/>
          <w:lang/>
        </w:rPr>
        <w:t xml:space="preserve">do mateřských škol </w:t>
      </w:r>
      <w:r>
        <w:rPr>
          <w:i/>
          <w:lang/>
        </w:rPr>
        <w:t>v </w:t>
      </w:r>
      <w:r w:rsidR="007B1396">
        <w:rPr>
          <w:i/>
          <w:lang/>
        </w:rPr>
        <w:t>M</w:t>
      </w:r>
      <w:r>
        <w:rPr>
          <w:i/>
          <w:lang/>
        </w:rPr>
        <w:t>ěstské části Praha</w:t>
      </w:r>
      <w:r w:rsidR="00564660">
        <w:rPr>
          <w:i/>
          <w:lang/>
        </w:rPr>
        <w:t xml:space="preserve">-Čakovice proběhne v měsíci </w:t>
      </w:r>
      <w:r w:rsidR="00E9021B">
        <w:rPr>
          <w:i/>
          <w:lang/>
        </w:rPr>
        <w:t>květnu</w:t>
      </w:r>
      <w:r w:rsidR="00564660">
        <w:rPr>
          <w:i/>
          <w:lang/>
        </w:rPr>
        <w:t xml:space="preserve">, informace o zápisech budou zveřejněny </w:t>
      </w:r>
      <w:r w:rsidRPr="00842BFB">
        <w:rPr>
          <w:i/>
          <w:lang/>
        </w:rPr>
        <w:t>v</w:t>
      </w:r>
      <w:r w:rsidR="002B2015">
        <w:rPr>
          <w:i/>
          <w:lang/>
        </w:rPr>
        <w:t xml:space="preserve"> </w:t>
      </w:r>
      <w:r w:rsidR="00637294">
        <w:rPr>
          <w:i/>
          <w:lang/>
        </w:rPr>
        <w:t>informačním zpravodaji</w:t>
      </w:r>
      <w:r w:rsidRPr="00842BFB">
        <w:rPr>
          <w:i/>
          <w:lang/>
        </w:rPr>
        <w:t xml:space="preserve"> M</w:t>
      </w:r>
      <w:r w:rsidR="008B506A">
        <w:rPr>
          <w:i/>
          <w:lang/>
        </w:rPr>
        <w:t>ěstské části</w:t>
      </w:r>
      <w:r w:rsidRPr="00842BFB">
        <w:rPr>
          <w:i/>
          <w:lang/>
        </w:rPr>
        <w:t xml:space="preserve"> Praha</w:t>
      </w:r>
      <w:r w:rsidR="001C0FD2">
        <w:rPr>
          <w:i/>
          <w:lang/>
        </w:rPr>
        <w:t xml:space="preserve"> </w:t>
      </w:r>
      <w:r w:rsidR="00637294">
        <w:rPr>
          <w:i/>
          <w:lang/>
        </w:rPr>
        <w:t>-</w:t>
      </w:r>
      <w:r w:rsidR="001C0FD2">
        <w:rPr>
          <w:i/>
          <w:lang/>
        </w:rPr>
        <w:t xml:space="preserve"> </w:t>
      </w:r>
      <w:r w:rsidR="00637294">
        <w:rPr>
          <w:i/>
          <w:lang/>
        </w:rPr>
        <w:t>Čakovice</w:t>
      </w:r>
      <w:r w:rsidRPr="00842BFB">
        <w:rPr>
          <w:i/>
          <w:lang/>
        </w:rPr>
        <w:t>, na internetových stránkách Ú</w:t>
      </w:r>
      <w:r w:rsidR="007B1396">
        <w:rPr>
          <w:i/>
          <w:lang/>
        </w:rPr>
        <w:t xml:space="preserve">řadu </w:t>
      </w:r>
      <w:r w:rsidRPr="00842BFB">
        <w:rPr>
          <w:i/>
          <w:lang/>
        </w:rPr>
        <w:t>M</w:t>
      </w:r>
      <w:r w:rsidR="007B1396">
        <w:rPr>
          <w:i/>
          <w:lang/>
        </w:rPr>
        <w:t>ěstské části</w:t>
      </w:r>
      <w:r w:rsidRPr="00842BFB">
        <w:rPr>
          <w:i/>
          <w:lang/>
        </w:rPr>
        <w:t xml:space="preserve"> Praha</w:t>
      </w:r>
      <w:r w:rsidR="00564660">
        <w:rPr>
          <w:i/>
          <w:lang/>
        </w:rPr>
        <w:t>-Čakovice</w:t>
      </w:r>
      <w:r w:rsidR="00FF233B">
        <w:rPr>
          <w:i/>
          <w:lang/>
        </w:rPr>
        <w:t xml:space="preserve"> a na veřejných vývěskách mateřských škol a</w:t>
      </w:r>
      <w:r w:rsidR="00AF2749">
        <w:rPr>
          <w:i/>
          <w:lang/>
        </w:rPr>
        <w:t xml:space="preserve"> jejich internetových stránkách</w:t>
      </w:r>
      <w:r w:rsidRPr="00842BFB">
        <w:rPr>
          <w:i/>
          <w:lang/>
        </w:rPr>
        <w:t>.</w:t>
      </w:r>
    </w:p>
    <w:p w:rsidR="00B258EF" w:rsidRDefault="00E763C6" w:rsidP="00564660">
      <w:pPr>
        <w:jc w:val="both"/>
        <w:rPr>
          <w:i/>
          <w:lang/>
        </w:rPr>
      </w:pPr>
      <w:r w:rsidRPr="00842BFB">
        <w:rPr>
          <w:i/>
          <w:lang/>
        </w:rPr>
        <w:t xml:space="preserve"> </w:t>
      </w:r>
      <w:r w:rsidR="00FF00F8">
        <w:rPr>
          <w:i/>
          <w:lang/>
        </w:rPr>
        <w:t>V případě přijetí dítěte, potvrdí zákonný zástupce zápisový lístek</w:t>
      </w:r>
      <w:r w:rsidR="00447F2B">
        <w:rPr>
          <w:i/>
          <w:lang/>
        </w:rPr>
        <w:t xml:space="preserve"> </w:t>
      </w:r>
      <w:r w:rsidR="00234923">
        <w:rPr>
          <w:i/>
          <w:lang/>
        </w:rPr>
        <w:t xml:space="preserve">v jednom konkrétním předškolním zařízení. Učinit tak musí </w:t>
      </w:r>
      <w:r w:rsidR="00447F2B">
        <w:rPr>
          <w:i/>
          <w:lang/>
        </w:rPr>
        <w:t xml:space="preserve">do </w:t>
      </w:r>
      <w:r w:rsidR="00E9021B">
        <w:rPr>
          <w:i/>
          <w:lang/>
        </w:rPr>
        <w:t>7</w:t>
      </w:r>
      <w:r w:rsidR="00447F2B">
        <w:rPr>
          <w:i/>
          <w:lang/>
        </w:rPr>
        <w:t xml:space="preserve"> dnů od uveřejnění výsledků přijímacího řízení</w:t>
      </w:r>
      <w:r w:rsidR="00234923">
        <w:rPr>
          <w:i/>
          <w:lang/>
        </w:rPr>
        <w:t>.</w:t>
      </w:r>
      <w:r w:rsidR="00FF00F8">
        <w:rPr>
          <w:i/>
          <w:lang/>
        </w:rPr>
        <w:t xml:space="preserve"> </w:t>
      </w:r>
      <w:r w:rsidR="00234923">
        <w:rPr>
          <w:i/>
          <w:lang/>
        </w:rPr>
        <w:t>Tím</w:t>
      </w:r>
      <w:r w:rsidR="00FF00F8">
        <w:rPr>
          <w:i/>
          <w:lang/>
        </w:rPr>
        <w:t xml:space="preserve"> </w:t>
      </w:r>
      <w:r w:rsidR="00447F2B">
        <w:rPr>
          <w:i/>
          <w:lang/>
        </w:rPr>
        <w:t>potvrdí nástup dítěte k předškolnímu vzdělávání.</w:t>
      </w:r>
      <w:r w:rsidR="00FF00F8">
        <w:rPr>
          <w:i/>
          <w:lang/>
        </w:rPr>
        <w:t xml:space="preserve"> </w:t>
      </w:r>
    </w:p>
    <w:p w:rsidR="00E763C6" w:rsidRDefault="00E763C6" w:rsidP="00642E5D">
      <w:pPr>
        <w:jc w:val="both"/>
        <w:rPr>
          <w:lang/>
        </w:rPr>
      </w:pPr>
    </w:p>
    <w:p w:rsidR="00E763C6" w:rsidRPr="000B3F65" w:rsidRDefault="00BF73F7" w:rsidP="00642E5D">
      <w:pPr>
        <w:jc w:val="both"/>
        <w:rPr>
          <w:lang/>
        </w:rPr>
      </w:pPr>
      <w:r>
        <w:rPr>
          <w:lang/>
        </w:rPr>
        <w:t>P</w:t>
      </w:r>
      <w:r w:rsidR="00E763C6">
        <w:rPr>
          <w:lang/>
        </w:rPr>
        <w:t>očet dětí</w:t>
      </w:r>
      <w:r>
        <w:rPr>
          <w:lang/>
        </w:rPr>
        <w:t>,</w:t>
      </w:r>
      <w:r w:rsidR="00E763C6">
        <w:rPr>
          <w:lang/>
        </w:rPr>
        <w:t xml:space="preserve"> přijímaných do mateřské školy</w:t>
      </w:r>
      <w:r>
        <w:rPr>
          <w:lang/>
        </w:rPr>
        <w:t>,</w:t>
      </w:r>
      <w:r w:rsidR="00151869">
        <w:rPr>
          <w:lang/>
        </w:rPr>
        <w:t xml:space="preserve"> stanoví ředitel v souladu s</w:t>
      </w:r>
      <w:r w:rsidR="00E763C6">
        <w:rPr>
          <w:lang/>
        </w:rPr>
        <w:t xml:space="preserve"> </w:t>
      </w:r>
      <w:r w:rsidR="007B1396">
        <w:rPr>
          <w:lang/>
        </w:rPr>
        <w:t xml:space="preserve">ust. </w:t>
      </w:r>
      <w:r w:rsidR="00E763C6">
        <w:rPr>
          <w:lang/>
        </w:rPr>
        <w:t>§ 165 od</w:t>
      </w:r>
      <w:r>
        <w:rPr>
          <w:lang/>
        </w:rPr>
        <w:t>st. 1 pí</w:t>
      </w:r>
      <w:r w:rsidR="003830D0">
        <w:rPr>
          <w:lang/>
        </w:rPr>
        <w:t>sm. a) školského zákona</w:t>
      </w:r>
      <w:r w:rsidR="003830D0" w:rsidRPr="000B3F65">
        <w:rPr>
          <w:lang/>
        </w:rPr>
        <w:t>. Současně</w:t>
      </w:r>
      <w:r w:rsidRPr="000B3F65">
        <w:rPr>
          <w:lang/>
        </w:rPr>
        <w:t xml:space="preserve"> však postupuje v souladu s ustanovením § 23 odst. </w:t>
      </w:r>
      <w:r w:rsidR="006A18DF" w:rsidRPr="000B3F65">
        <w:rPr>
          <w:lang/>
        </w:rPr>
        <w:t>5</w:t>
      </w:r>
      <w:r w:rsidRPr="000B3F65">
        <w:rPr>
          <w:lang/>
        </w:rPr>
        <w:t xml:space="preserve">) zákona a ustanovením § 2 odst. 2) vyhlášky číslo 14/2005 Sb. tak, aby </w:t>
      </w:r>
      <w:r w:rsidR="006B25C0" w:rsidRPr="000B3F65">
        <w:rPr>
          <w:lang/>
        </w:rPr>
        <w:t>kapacita školy byla optimálně využita.</w:t>
      </w:r>
    </w:p>
    <w:p w:rsidR="001C0FD2" w:rsidRPr="005F335B" w:rsidRDefault="001C0FD2" w:rsidP="00642E5D">
      <w:pPr>
        <w:jc w:val="both"/>
        <w:rPr>
          <w:b/>
          <w:lang/>
        </w:rPr>
      </w:pPr>
      <w:r w:rsidRPr="000B3F65">
        <w:rPr>
          <w:b/>
          <w:lang/>
        </w:rPr>
        <w:t>O přijetí dítěte do MŠ nerozhoduje</w:t>
      </w:r>
      <w:r w:rsidRPr="005F335B">
        <w:rPr>
          <w:b/>
          <w:lang/>
        </w:rPr>
        <w:t xml:space="preserve"> datum ani pořadí podání žádosti</w:t>
      </w:r>
      <w:r w:rsidR="005F335B" w:rsidRPr="005F335B">
        <w:rPr>
          <w:b/>
          <w:lang/>
        </w:rPr>
        <w:t>!</w:t>
      </w:r>
    </w:p>
    <w:p w:rsidR="00963FC7" w:rsidRDefault="00963FC7" w:rsidP="00963FC7">
      <w:pPr>
        <w:ind w:left="426" w:hanging="426"/>
        <w:jc w:val="both"/>
        <w:rPr>
          <w:b/>
          <w:lang/>
        </w:rPr>
      </w:pPr>
    </w:p>
    <w:p w:rsidR="00FC1ABC" w:rsidRDefault="007645B6" w:rsidP="00963FC7">
      <w:pPr>
        <w:ind w:left="426" w:hanging="426"/>
        <w:jc w:val="both"/>
        <w:rPr>
          <w:lang/>
        </w:rPr>
      </w:pPr>
      <w:r w:rsidRPr="0028606F">
        <w:rPr>
          <w:lang/>
        </w:rPr>
        <w:t>Přijímání dětí se řídí níže uvedenými kritérii:</w:t>
      </w:r>
    </w:p>
    <w:p w:rsidR="0028606F" w:rsidRDefault="0028606F" w:rsidP="00963FC7">
      <w:pPr>
        <w:ind w:left="426" w:hanging="426"/>
        <w:jc w:val="both"/>
        <w:rPr>
          <w:lang/>
        </w:rPr>
      </w:pPr>
    </w:p>
    <w:p w:rsidR="004873DD" w:rsidRPr="00AD5378" w:rsidRDefault="004873DD" w:rsidP="0028606F">
      <w:pPr>
        <w:numPr>
          <w:ilvl w:val="0"/>
          <w:numId w:val="4"/>
        </w:numPr>
        <w:jc w:val="both"/>
        <w:rPr>
          <w:lang/>
        </w:rPr>
      </w:pPr>
      <w:r w:rsidRPr="0028606F">
        <w:rPr>
          <w:b/>
          <w:lang/>
        </w:rPr>
        <w:t>Trvalý pobyt dítěte</w:t>
      </w:r>
      <w:r w:rsidR="0028606F" w:rsidRPr="0028606F">
        <w:rPr>
          <w:b/>
          <w:lang/>
        </w:rPr>
        <w:t xml:space="preserve"> </w:t>
      </w:r>
      <w:r w:rsidRPr="0028606F">
        <w:rPr>
          <w:b/>
          <w:lang/>
        </w:rPr>
        <w:t>na území MČ Praha – Čakovice</w:t>
      </w:r>
      <w:r w:rsidRPr="00AD5378">
        <w:rPr>
          <w:lang/>
        </w:rPr>
        <w:tab/>
      </w:r>
      <w:r w:rsidRPr="00AD5378">
        <w:rPr>
          <w:lang/>
        </w:rPr>
        <w:tab/>
      </w:r>
      <w:r w:rsidRPr="00AD5378">
        <w:rPr>
          <w:lang/>
        </w:rPr>
        <w:tab/>
      </w:r>
      <w:r w:rsidRPr="00AD5378">
        <w:rPr>
          <w:lang/>
        </w:rPr>
        <w:tab/>
      </w:r>
    </w:p>
    <w:p w:rsidR="00E763C6" w:rsidRPr="00AD5378" w:rsidRDefault="00E763C6" w:rsidP="00642E5D">
      <w:pPr>
        <w:ind w:left="360"/>
        <w:jc w:val="both"/>
        <w:rPr>
          <w:u w:val="single"/>
          <w:lang/>
        </w:rPr>
      </w:pPr>
    </w:p>
    <w:p w:rsidR="004873DD" w:rsidRPr="0028606F" w:rsidRDefault="004873DD" w:rsidP="00262DD9">
      <w:pPr>
        <w:numPr>
          <w:ilvl w:val="0"/>
          <w:numId w:val="4"/>
        </w:numPr>
        <w:suppressAutoHyphens/>
        <w:jc w:val="both"/>
      </w:pPr>
      <w:r w:rsidRPr="00AD5378">
        <w:rPr>
          <w:b/>
        </w:rPr>
        <w:t>Věk dítěte podle data narození</w:t>
      </w:r>
      <w:r w:rsidR="0028606F" w:rsidRPr="0028606F">
        <w:t xml:space="preserve"> (od nejstarších po nejmladší)</w:t>
      </w:r>
    </w:p>
    <w:p w:rsidR="0028606F" w:rsidRPr="0028606F" w:rsidRDefault="0028606F" w:rsidP="0028606F">
      <w:pPr>
        <w:pStyle w:val="Odstavecseseznamem"/>
        <w:ind w:left="0"/>
      </w:pPr>
    </w:p>
    <w:p w:rsidR="004873DD" w:rsidRDefault="004873DD" w:rsidP="00A92C71">
      <w:pPr>
        <w:jc w:val="both"/>
        <w:rPr>
          <w:lang/>
        </w:rPr>
      </w:pPr>
      <w:r w:rsidRPr="00AD5378">
        <w:t xml:space="preserve">K předškolnímu vzdělávání jsou přednostně přijímány děti v  posledním roce před zahájením povinné školní docházky </w:t>
      </w:r>
      <w:r w:rsidR="00A92C71" w:rsidRPr="00AD5378">
        <w:t>(dosáhnou-li věku 6 let v období od 01. 09. do 31. 08.)</w:t>
      </w:r>
      <w:r w:rsidR="00A92C71">
        <w:t xml:space="preserve"> </w:t>
      </w:r>
      <w:r w:rsidRPr="00AD5378">
        <w:t xml:space="preserve">- § 34 odst. 4) školského  zákona </w:t>
      </w:r>
      <w:r w:rsidR="00A92C71" w:rsidRPr="005465E7">
        <w:t>a děti, které nejpozději před 01.09.20</w:t>
      </w:r>
      <w:r w:rsidR="00ED49FA">
        <w:t xml:space="preserve">18 </w:t>
      </w:r>
      <w:r w:rsidR="0028606F" w:rsidRPr="005465E7">
        <w:t xml:space="preserve">dosáhnou čtyř let věku a </w:t>
      </w:r>
      <w:r w:rsidR="00A92C71" w:rsidRPr="005465E7">
        <w:t xml:space="preserve"> mají trvalý pobyt ve školském </w:t>
      </w:r>
      <w:r w:rsidR="00725575" w:rsidRPr="005465E7">
        <w:t>obvodu příslušné mateřské školy</w:t>
      </w:r>
      <w:r w:rsidR="0028606F" w:rsidRPr="005465E7">
        <w:t>, dále děti, které nejpozději před 01.09.201</w:t>
      </w:r>
      <w:r w:rsidR="00ED49FA">
        <w:t>9</w:t>
      </w:r>
      <w:r w:rsidR="0028606F" w:rsidRPr="005465E7">
        <w:t xml:space="preserve"> dosáhnou tří let věku a mají trvalý pobyt ve školském obvodu příslušné mateřské školy, </w:t>
      </w:r>
      <w:r w:rsidR="00A92C71" w:rsidRPr="005465E7">
        <w:t xml:space="preserve"> </w:t>
      </w:r>
      <w:r w:rsidRPr="005465E7">
        <w:rPr>
          <w:lang/>
        </w:rPr>
        <w:t>a děti s odkladem nebo dodatečným odkladem povinné</w:t>
      </w:r>
      <w:r w:rsidRPr="00AD5378">
        <w:rPr>
          <w:lang/>
        </w:rPr>
        <w:t xml:space="preserve"> školní docházky.</w:t>
      </w:r>
      <w:r w:rsidR="005465E7">
        <w:rPr>
          <w:lang/>
        </w:rPr>
        <w:t xml:space="preserve"> Na doplnění kapacity mohou být přijaty dvouleté děti, které však dovrší nejpozději k 31.12.20</w:t>
      </w:r>
      <w:r w:rsidR="00ED49FA">
        <w:rPr>
          <w:lang/>
        </w:rPr>
        <w:t>19</w:t>
      </w:r>
      <w:r w:rsidR="005465E7">
        <w:rPr>
          <w:lang/>
        </w:rPr>
        <w:t xml:space="preserve"> věku</w:t>
      </w:r>
      <w:r w:rsidR="005435DE">
        <w:rPr>
          <w:lang/>
        </w:rPr>
        <w:t xml:space="preserve"> tří let, avšak z této skupiny přednost dostanou sourozenci již docházejících dětí.</w:t>
      </w:r>
    </w:p>
    <w:p w:rsidR="005465E7" w:rsidRDefault="005465E7" w:rsidP="00A92C71">
      <w:pPr>
        <w:jc w:val="both"/>
        <w:rPr>
          <w:lang/>
        </w:rPr>
      </w:pPr>
    </w:p>
    <w:p w:rsidR="005465E7" w:rsidRPr="00AD5378" w:rsidRDefault="005465E7" w:rsidP="00A92C71">
      <w:pPr>
        <w:jc w:val="both"/>
      </w:pPr>
    </w:p>
    <w:p w:rsidR="004873DD" w:rsidRPr="00AD5378" w:rsidRDefault="006521B8" w:rsidP="004873DD">
      <w:pPr>
        <w:suppressAutoHyphens/>
        <w:ind w:left="1416"/>
        <w:jc w:val="both"/>
      </w:pPr>
      <w:r w:rsidRPr="00AD5378">
        <w:tab/>
      </w:r>
      <w:r w:rsidRPr="00AD5378">
        <w:tab/>
      </w:r>
    </w:p>
    <w:p w:rsidR="004873DD" w:rsidRPr="00AD5378" w:rsidRDefault="004873DD" w:rsidP="004873DD">
      <w:pPr>
        <w:suppressAutoHyphens/>
        <w:ind w:left="1416"/>
        <w:jc w:val="both"/>
      </w:pPr>
    </w:p>
    <w:p w:rsidR="006521B8" w:rsidRPr="00AD5378" w:rsidRDefault="006521B8" w:rsidP="006521B8">
      <w:pPr>
        <w:numPr>
          <w:ilvl w:val="0"/>
          <w:numId w:val="4"/>
        </w:numPr>
        <w:suppressAutoHyphens/>
        <w:jc w:val="both"/>
        <w:rPr>
          <w:b/>
        </w:rPr>
      </w:pPr>
      <w:r w:rsidRPr="00AD5378">
        <w:rPr>
          <w:b/>
        </w:rPr>
        <w:lastRenderedPageBreak/>
        <w:t>Individuální situace dítěte</w:t>
      </w:r>
    </w:p>
    <w:p w:rsidR="006521B8" w:rsidRPr="00AD5378" w:rsidRDefault="006521B8" w:rsidP="006521B8">
      <w:pPr>
        <w:suppressAutoHyphens/>
        <w:ind w:left="360"/>
        <w:jc w:val="both"/>
        <w:rPr>
          <w:b/>
        </w:rPr>
      </w:pPr>
    </w:p>
    <w:p w:rsidR="00234923" w:rsidRDefault="005F335B" w:rsidP="005465E7">
      <w:pPr>
        <w:suppressAutoHyphens/>
        <w:jc w:val="both"/>
        <w:rPr>
          <w:lang/>
        </w:rPr>
      </w:pPr>
      <w:r>
        <w:rPr>
          <w:lang/>
        </w:rPr>
        <w:t>P</w:t>
      </w:r>
      <w:r w:rsidR="00234923">
        <w:rPr>
          <w:lang/>
        </w:rPr>
        <w:t>ísemné doporučení O</w:t>
      </w:r>
      <w:smartTag w:uri="urn:schemas-microsoft-com:office:smarttags" w:element="PersonName">
        <w:r w:rsidR="00234923">
          <w:rPr>
            <w:lang/>
          </w:rPr>
          <w:t>rg</w:t>
        </w:r>
      </w:smartTag>
      <w:r w:rsidR="00234923">
        <w:rPr>
          <w:lang/>
        </w:rPr>
        <w:t>ánu sociálně právní ochrany dětí (z důvodu významně negativního vlivu nízkého sociálně ekonomického statusu rodiny na vývoj dítěte</w:t>
      </w:r>
      <w:r w:rsidR="003B5D1F">
        <w:rPr>
          <w:lang/>
        </w:rPr>
        <w:t>, nebo tíživé životní situace</w:t>
      </w:r>
      <w:r w:rsidR="00234923">
        <w:rPr>
          <w:lang/>
        </w:rPr>
        <w:t>)</w:t>
      </w:r>
      <w:r w:rsidR="00725575">
        <w:rPr>
          <w:lang/>
        </w:rPr>
        <w:t>.</w:t>
      </w:r>
      <w:r w:rsidR="003B5D1F">
        <w:rPr>
          <w:lang/>
        </w:rPr>
        <w:t xml:space="preserve"> O posouzení závažnosti situace na základě dodaných potřebných dokumentů rozhoduje ředitelka mateřské školy.</w:t>
      </w:r>
    </w:p>
    <w:p w:rsidR="00234923" w:rsidRDefault="005F335B" w:rsidP="005465E7">
      <w:pPr>
        <w:suppressAutoHyphens/>
        <w:jc w:val="both"/>
        <w:rPr>
          <w:lang/>
        </w:rPr>
      </w:pPr>
      <w:r w:rsidRPr="005F335B">
        <w:rPr>
          <w:b/>
          <w:lang/>
        </w:rPr>
        <w:t xml:space="preserve">Potvrzení Orgánu sociálně právní ochrany dětí, doloží zákonný zástupce při zápisu. </w:t>
      </w:r>
    </w:p>
    <w:p w:rsidR="00234923" w:rsidRDefault="00234923" w:rsidP="006521B8">
      <w:pPr>
        <w:suppressAutoHyphens/>
        <w:ind w:left="708"/>
        <w:jc w:val="both"/>
        <w:rPr>
          <w:lang/>
        </w:rPr>
      </w:pPr>
    </w:p>
    <w:p w:rsidR="00E91FFE" w:rsidRPr="00AD5378" w:rsidRDefault="005E6FB5" w:rsidP="00E91FFE">
      <w:pPr>
        <w:suppressAutoHyphens/>
        <w:jc w:val="both"/>
        <w:rPr>
          <w:lang/>
        </w:rPr>
      </w:pPr>
      <w:r>
        <w:rPr>
          <w:lang/>
        </w:rPr>
        <w:t xml:space="preserve">Přijímací řízení pro rok </w:t>
      </w:r>
      <w:r w:rsidR="00ED49FA">
        <w:rPr>
          <w:lang/>
        </w:rPr>
        <w:t>2019/2020</w:t>
      </w:r>
      <w:r>
        <w:rPr>
          <w:lang/>
        </w:rPr>
        <w:t xml:space="preserve"> nebude bodováno.</w:t>
      </w:r>
    </w:p>
    <w:p w:rsidR="005B0B8D" w:rsidRPr="00AD5378" w:rsidRDefault="005B0B8D" w:rsidP="00E91FFE">
      <w:pPr>
        <w:suppressAutoHyphens/>
        <w:jc w:val="both"/>
        <w:rPr>
          <w:lang/>
        </w:rPr>
      </w:pPr>
    </w:p>
    <w:p w:rsidR="006521B8" w:rsidRPr="00AD5378" w:rsidRDefault="006521B8" w:rsidP="005465E7">
      <w:pPr>
        <w:suppressAutoHyphens/>
        <w:rPr>
          <w:b/>
        </w:rPr>
      </w:pPr>
      <w:r w:rsidRPr="00AD5378">
        <w:rPr>
          <w:b/>
        </w:rPr>
        <w:t>Doplňující informace ke kritériím</w:t>
      </w:r>
    </w:p>
    <w:p w:rsidR="007D3F8D" w:rsidRPr="00AD5378" w:rsidRDefault="007D3F8D" w:rsidP="00725575">
      <w:pPr>
        <w:suppressAutoHyphens/>
        <w:ind w:left="360"/>
        <w:rPr>
          <w:lang/>
        </w:rPr>
      </w:pPr>
    </w:p>
    <w:p w:rsidR="00A83FA6" w:rsidRPr="00A83FA6" w:rsidRDefault="00A83FA6" w:rsidP="005465E7">
      <w:pPr>
        <w:suppressAutoHyphens/>
        <w:jc w:val="both"/>
        <w:rPr>
          <w:b/>
          <w:color w:val="FF0000"/>
          <w:lang/>
        </w:rPr>
      </w:pPr>
      <w:r w:rsidRPr="00A83FA6">
        <w:rPr>
          <w:b/>
          <w:color w:val="FF0000"/>
          <w:lang/>
        </w:rPr>
        <w:t>Upozornění!</w:t>
      </w:r>
    </w:p>
    <w:p w:rsidR="00A83FA6" w:rsidRPr="00A83FA6" w:rsidRDefault="00A83FA6" w:rsidP="005465E7">
      <w:pPr>
        <w:suppressAutoHyphens/>
        <w:jc w:val="both"/>
        <w:rPr>
          <w:b/>
          <w:lang/>
        </w:rPr>
      </w:pPr>
      <w:r w:rsidRPr="00A83FA6">
        <w:rPr>
          <w:b/>
          <w:lang/>
        </w:rPr>
        <w:t xml:space="preserve">V posledním roce před zahájením školní docházky, kdy je předškolní vzdělávání povinné </w:t>
      </w:r>
      <w:r w:rsidRPr="00F52A40">
        <w:rPr>
          <w:lang/>
        </w:rPr>
        <w:t>(§34 odst. 1 zákona 561/2004 Sb. – školský zákon, ve znění pozdějších předpisů),</w:t>
      </w:r>
      <w:r w:rsidRPr="00A83FA6">
        <w:rPr>
          <w:b/>
          <w:lang/>
        </w:rPr>
        <w:t xml:space="preserve"> stačí, aby zákonný zástupce dítěte podal přihlášku jen do jedné mateřské školy ve svém spádovém školském obvodu. Do této mateřské školy bude dítě přijato.</w:t>
      </w:r>
    </w:p>
    <w:p w:rsidR="00A83FA6" w:rsidRDefault="00A83FA6" w:rsidP="005465E7">
      <w:pPr>
        <w:suppressAutoHyphens/>
        <w:jc w:val="both"/>
        <w:rPr>
          <w:lang/>
        </w:rPr>
      </w:pPr>
    </w:p>
    <w:p w:rsidR="00E763C6" w:rsidRPr="00AD5378" w:rsidRDefault="00E763C6" w:rsidP="005465E7">
      <w:pPr>
        <w:suppressAutoHyphens/>
        <w:jc w:val="both"/>
        <w:rPr>
          <w:lang/>
        </w:rPr>
      </w:pPr>
      <w:r w:rsidRPr="00AD5378">
        <w:rPr>
          <w:lang/>
        </w:rPr>
        <w:t>Děti mohou být přijaty k předškolnímu vzdělávání i </w:t>
      </w:r>
      <w:r w:rsidR="001C0FD2" w:rsidRPr="00AD5378">
        <w:rPr>
          <w:lang/>
        </w:rPr>
        <w:t>v průběhu školn</w:t>
      </w:r>
      <w:r w:rsidR="008565E1" w:rsidRPr="00AD5378">
        <w:rPr>
          <w:lang/>
        </w:rPr>
        <w:t xml:space="preserve">ího roku na </w:t>
      </w:r>
      <w:r w:rsidR="00725575">
        <w:rPr>
          <w:lang/>
        </w:rPr>
        <w:t>d</w:t>
      </w:r>
      <w:r w:rsidR="008565E1" w:rsidRPr="00AD5378">
        <w:rPr>
          <w:lang/>
        </w:rPr>
        <w:t>oplnění kapacity mateřských škol</w:t>
      </w:r>
      <w:r w:rsidR="001C0FD2" w:rsidRPr="00AD5378">
        <w:rPr>
          <w:lang/>
        </w:rPr>
        <w:t>.</w:t>
      </w:r>
    </w:p>
    <w:p w:rsidR="008565E1" w:rsidRPr="00AD5378" w:rsidRDefault="008565E1" w:rsidP="00725575">
      <w:pPr>
        <w:ind w:left="567"/>
        <w:jc w:val="both"/>
        <w:rPr>
          <w:u w:val="single"/>
          <w:lang/>
        </w:rPr>
      </w:pPr>
    </w:p>
    <w:p w:rsidR="00E763C6" w:rsidRDefault="00AD5378" w:rsidP="005465E7">
      <w:pPr>
        <w:jc w:val="both"/>
        <w:rPr>
          <w:lang/>
        </w:rPr>
      </w:pPr>
      <w:r>
        <w:rPr>
          <w:lang/>
        </w:rPr>
        <w:t>Posuzovány budou jen přihlášky, odevzdané v řádném termínu</w:t>
      </w:r>
      <w:r w:rsidR="006646E1">
        <w:rPr>
          <w:lang/>
        </w:rPr>
        <w:t>, podepsané jedním zákonným zástupcem</w:t>
      </w:r>
      <w:r>
        <w:rPr>
          <w:lang/>
        </w:rPr>
        <w:t>.</w:t>
      </w:r>
    </w:p>
    <w:p w:rsidR="00AD5378" w:rsidRDefault="00AD5378" w:rsidP="00725575">
      <w:pPr>
        <w:ind w:left="567"/>
        <w:jc w:val="both"/>
        <w:rPr>
          <w:lang/>
        </w:rPr>
      </w:pPr>
    </w:p>
    <w:p w:rsidR="00AD5378" w:rsidRDefault="00EA793C" w:rsidP="005465E7">
      <w:pPr>
        <w:jc w:val="both"/>
        <w:rPr>
          <w:lang/>
        </w:rPr>
      </w:pPr>
      <w:r>
        <w:rPr>
          <w:lang/>
        </w:rPr>
        <w:t>Seznam přijatých dětí pod přiděleným registračním číslem, tak aby byly ochráněny osobní údaje, bude zveřejněn na vývěsce MŠ a na webových stránkách ma</w:t>
      </w:r>
      <w:r w:rsidR="005E6FB5">
        <w:rPr>
          <w:lang/>
        </w:rPr>
        <w:t xml:space="preserve">teřské školy dne </w:t>
      </w:r>
      <w:r w:rsidR="00F52A40">
        <w:rPr>
          <w:lang/>
        </w:rPr>
        <w:t>27.5.2019</w:t>
      </w:r>
      <w:r>
        <w:rPr>
          <w:lang/>
        </w:rPr>
        <w:t>. Všichni zákonní zástupci, jejichž dítě nebyl</w:t>
      </w:r>
      <w:r w:rsidR="00725575">
        <w:rPr>
          <w:lang/>
        </w:rPr>
        <w:t xml:space="preserve">o přijato do MŠ, obdrží písemné </w:t>
      </w:r>
      <w:r>
        <w:rPr>
          <w:lang/>
        </w:rPr>
        <w:t>rozhodnutí o nepřijetí dítěte.</w:t>
      </w:r>
    </w:p>
    <w:p w:rsidR="00EA793C" w:rsidRDefault="00EA793C" w:rsidP="00725575">
      <w:pPr>
        <w:ind w:left="567"/>
        <w:jc w:val="both"/>
        <w:rPr>
          <w:lang/>
        </w:rPr>
      </w:pPr>
    </w:p>
    <w:p w:rsidR="00EA793C" w:rsidRDefault="00EA793C" w:rsidP="005465E7">
      <w:pPr>
        <w:jc w:val="both"/>
        <w:rPr>
          <w:lang/>
        </w:rPr>
      </w:pPr>
      <w:r>
        <w:rPr>
          <w:lang/>
        </w:rPr>
        <w:t xml:space="preserve">Podle § 36 a § 38 zákona č. 500/2004 Sb., správního řádu, bude zákonným zástupcům umožněno nahlížet do </w:t>
      </w:r>
      <w:r w:rsidRPr="00EA793C">
        <w:rPr>
          <w:b/>
          <w:u w:val="single"/>
          <w:lang/>
        </w:rPr>
        <w:t>svého</w:t>
      </w:r>
      <w:r>
        <w:rPr>
          <w:lang/>
        </w:rPr>
        <w:t xml:space="preserve"> spisu.</w:t>
      </w:r>
    </w:p>
    <w:p w:rsidR="00EA793C" w:rsidRDefault="00EA793C" w:rsidP="00725575">
      <w:pPr>
        <w:ind w:left="567"/>
        <w:jc w:val="both"/>
        <w:rPr>
          <w:lang/>
        </w:rPr>
      </w:pPr>
      <w:bookmarkStart w:id="0" w:name="_GoBack"/>
      <w:bookmarkEnd w:id="0"/>
    </w:p>
    <w:p w:rsidR="00EA793C" w:rsidRDefault="00EA793C" w:rsidP="005465E7">
      <w:pPr>
        <w:jc w:val="both"/>
        <w:rPr>
          <w:lang/>
        </w:rPr>
      </w:pPr>
      <w:r>
        <w:rPr>
          <w:lang/>
        </w:rPr>
        <w:t xml:space="preserve">Zákonní zástupci se dostaví k zápisu s kompletně vyplněnou žádostí a evidenčním listem, občanským průkazem, rodným listem dítěte, příp. s dalšími dokumenty pro doložení skutečností </w:t>
      </w:r>
      <w:r w:rsidR="00D50A30">
        <w:rPr>
          <w:lang/>
        </w:rPr>
        <w:t>hodných zvláštní zřetele.</w:t>
      </w:r>
    </w:p>
    <w:p w:rsidR="00EA793C" w:rsidRPr="00AD5378" w:rsidRDefault="00EA793C" w:rsidP="00725575">
      <w:pPr>
        <w:ind w:firstLine="360"/>
        <w:jc w:val="both"/>
        <w:rPr>
          <w:lang/>
        </w:rPr>
      </w:pPr>
      <w:r>
        <w:rPr>
          <w:lang/>
        </w:rPr>
        <w:t xml:space="preserve"> </w:t>
      </w:r>
    </w:p>
    <w:p w:rsidR="00D70137" w:rsidRPr="00AD5378" w:rsidRDefault="00D70137" w:rsidP="00725575"/>
    <w:p w:rsidR="00D70137" w:rsidRPr="00AD5378" w:rsidRDefault="00D70137" w:rsidP="00725575"/>
    <w:p w:rsidR="00D70137" w:rsidRPr="00AD5378" w:rsidRDefault="00D70137" w:rsidP="005B0B8D">
      <w:pPr>
        <w:jc w:val="both"/>
      </w:pPr>
    </w:p>
    <w:p w:rsidR="00D70137" w:rsidRPr="00AD5378" w:rsidRDefault="00D70137" w:rsidP="005B0B8D">
      <w:pPr>
        <w:jc w:val="both"/>
      </w:pPr>
    </w:p>
    <w:p w:rsidR="00D70137" w:rsidRPr="00AD5378" w:rsidRDefault="00D70137" w:rsidP="005B0B8D">
      <w:pPr>
        <w:jc w:val="both"/>
      </w:pPr>
    </w:p>
    <w:p w:rsidR="00D70137" w:rsidRPr="00AD5378" w:rsidRDefault="00D70137" w:rsidP="005B0B8D">
      <w:pPr>
        <w:jc w:val="both"/>
      </w:pPr>
    </w:p>
    <w:p w:rsidR="00D70137" w:rsidRPr="00AD5378" w:rsidRDefault="00D70137" w:rsidP="005B0B8D">
      <w:pPr>
        <w:jc w:val="both"/>
      </w:pPr>
    </w:p>
    <w:p w:rsidR="00D70137" w:rsidRPr="00AD5378" w:rsidRDefault="00D70137" w:rsidP="005B0B8D">
      <w:pPr>
        <w:jc w:val="both"/>
      </w:pPr>
    </w:p>
    <w:p w:rsidR="001C0FD2" w:rsidRPr="00AD5378" w:rsidRDefault="001C0FD2" w:rsidP="00E763C6">
      <w:pPr>
        <w:jc w:val="both"/>
      </w:pPr>
    </w:p>
    <w:p w:rsidR="001C0FD2" w:rsidRDefault="001C0FD2" w:rsidP="00E763C6">
      <w:pPr>
        <w:jc w:val="both"/>
        <w:rPr>
          <w:i/>
        </w:rPr>
      </w:pPr>
    </w:p>
    <w:p w:rsidR="001C0FD2" w:rsidRDefault="001C0FD2" w:rsidP="00E763C6">
      <w:pPr>
        <w:jc w:val="both"/>
        <w:rPr>
          <w:i/>
        </w:rPr>
      </w:pPr>
    </w:p>
    <w:sectPr w:rsidR="001C0FD2" w:rsidSect="0086405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09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CAF" w:rsidRDefault="00965CAF">
      <w:r>
        <w:separator/>
      </w:r>
    </w:p>
  </w:endnote>
  <w:endnote w:type="continuationSeparator" w:id="0">
    <w:p w:rsidR="00965CAF" w:rsidRDefault="0096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55" w:rsidRDefault="009E795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7955" w:rsidRDefault="009E795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55" w:rsidRDefault="009E7955">
    <w:pPr>
      <w:pStyle w:val="Zpat"/>
      <w:framePr w:wrap="around" w:vAnchor="text" w:hAnchor="margin" w:xAlign="right" w:y="1"/>
      <w:rPr>
        <w:rStyle w:val="slostrnky"/>
      </w:rPr>
    </w:pPr>
  </w:p>
  <w:p w:rsidR="009E7955" w:rsidRDefault="009E7955">
    <w:pPr>
      <w:pStyle w:val="Zpat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86405C">
      <w:rPr>
        <w:noProof/>
      </w:rPr>
      <w:t>2</w:t>
    </w:r>
    <w:r>
      <w:fldChar w:fldCharType="end"/>
    </w:r>
    <w:r>
      <w:t>/</w:t>
    </w:r>
    <w:fldSimple w:instr=" NUMPAGES ">
      <w:r w:rsidR="0086405C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55" w:rsidRDefault="009E7955" w:rsidP="002E25AB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965CAF">
      <w:rPr>
        <w:noProof/>
      </w:rPr>
      <w:t>1</w:t>
    </w:r>
    <w:r>
      <w:fldChar w:fldCharType="end"/>
    </w:r>
    <w:r>
      <w:t>/</w:t>
    </w:r>
    <w:fldSimple w:instr=" NUMPAGES ">
      <w:r w:rsidR="00965CA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CAF" w:rsidRDefault="00965CAF">
      <w:r>
        <w:separator/>
      </w:r>
    </w:p>
  </w:footnote>
  <w:footnote w:type="continuationSeparator" w:id="0">
    <w:p w:rsidR="00965CAF" w:rsidRDefault="00965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955" w:rsidRPr="003F1B33" w:rsidRDefault="009E7955" w:rsidP="006C09B8">
    <w:pPr>
      <w:jc w:val="center"/>
      <w:rPr>
        <w:b/>
        <w:sz w:val="22"/>
        <w:szCs w:val="22"/>
        <w:u w:val="single"/>
      </w:rPr>
    </w:pPr>
    <w:r w:rsidRPr="003F1B33">
      <w:rPr>
        <w:b/>
        <w:sz w:val="22"/>
        <w:szCs w:val="22"/>
        <w:u w:val="single"/>
      </w:rPr>
      <w:t>Mateřská škola Čakovice III</w:t>
    </w:r>
  </w:p>
  <w:p w:rsidR="009E7955" w:rsidRPr="003F1B33" w:rsidRDefault="009E7955" w:rsidP="006C09B8">
    <w:pPr>
      <w:pBdr>
        <w:bottom w:val="single" w:sz="6" w:space="1" w:color="auto"/>
      </w:pBdr>
      <w:jc w:val="center"/>
      <w:rPr>
        <w:sz w:val="22"/>
        <w:szCs w:val="22"/>
      </w:rPr>
    </w:pPr>
    <w:r w:rsidRPr="003F1B33">
      <w:rPr>
        <w:sz w:val="22"/>
        <w:szCs w:val="22"/>
      </w:rPr>
      <w:t>Schoellerova 936, Praha 9 – Čakovice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b/>
      </w:rPr>
    </w:lvl>
  </w:abstractNum>
  <w:abstractNum w:abstractNumId="1" w15:restartNumberingAfterBreak="0">
    <w:nsid w:val="071C6097"/>
    <w:multiLevelType w:val="hybridMultilevel"/>
    <w:tmpl w:val="983A8776"/>
    <w:lvl w:ilvl="0" w:tplc="B748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774B3"/>
    <w:multiLevelType w:val="hybridMultilevel"/>
    <w:tmpl w:val="41C6A0EE"/>
    <w:lvl w:ilvl="0" w:tplc="0405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5FB02A2A"/>
    <w:multiLevelType w:val="hybridMultilevel"/>
    <w:tmpl w:val="976806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CF"/>
    <w:rsid w:val="00014998"/>
    <w:rsid w:val="00023F77"/>
    <w:rsid w:val="00053A12"/>
    <w:rsid w:val="00081EC4"/>
    <w:rsid w:val="000A3857"/>
    <w:rsid w:val="000B3F65"/>
    <w:rsid w:val="000C0579"/>
    <w:rsid w:val="000C3E93"/>
    <w:rsid w:val="000E0A28"/>
    <w:rsid w:val="00106319"/>
    <w:rsid w:val="001324E8"/>
    <w:rsid w:val="00151869"/>
    <w:rsid w:val="00167FCA"/>
    <w:rsid w:val="00171B09"/>
    <w:rsid w:val="00197BDF"/>
    <w:rsid w:val="001A633D"/>
    <w:rsid w:val="001A7451"/>
    <w:rsid w:val="001B2F65"/>
    <w:rsid w:val="001C0FD2"/>
    <w:rsid w:val="001E796A"/>
    <w:rsid w:val="00207AE3"/>
    <w:rsid w:val="00213E1B"/>
    <w:rsid w:val="00234923"/>
    <w:rsid w:val="00262DD9"/>
    <w:rsid w:val="0028606F"/>
    <w:rsid w:val="002B2015"/>
    <w:rsid w:val="002D2E84"/>
    <w:rsid w:val="002E25AB"/>
    <w:rsid w:val="002E2F58"/>
    <w:rsid w:val="00341D7C"/>
    <w:rsid w:val="0034582F"/>
    <w:rsid w:val="00353436"/>
    <w:rsid w:val="003651E0"/>
    <w:rsid w:val="003830D0"/>
    <w:rsid w:val="003A182F"/>
    <w:rsid w:val="003B5D1F"/>
    <w:rsid w:val="00437EF7"/>
    <w:rsid w:val="00447F2B"/>
    <w:rsid w:val="004704DC"/>
    <w:rsid w:val="004873DD"/>
    <w:rsid w:val="004878D8"/>
    <w:rsid w:val="00496214"/>
    <w:rsid w:val="004A3B93"/>
    <w:rsid w:val="004C7059"/>
    <w:rsid w:val="004D6BF5"/>
    <w:rsid w:val="004E6D96"/>
    <w:rsid w:val="004F7E3C"/>
    <w:rsid w:val="00525066"/>
    <w:rsid w:val="00525D95"/>
    <w:rsid w:val="00532E43"/>
    <w:rsid w:val="005435DE"/>
    <w:rsid w:val="005465E7"/>
    <w:rsid w:val="00564660"/>
    <w:rsid w:val="005658ED"/>
    <w:rsid w:val="005800EC"/>
    <w:rsid w:val="00581B2D"/>
    <w:rsid w:val="00597974"/>
    <w:rsid w:val="005B0B8D"/>
    <w:rsid w:val="005C5FB5"/>
    <w:rsid w:val="005D46A6"/>
    <w:rsid w:val="005E6FB5"/>
    <w:rsid w:val="005F335B"/>
    <w:rsid w:val="006046C5"/>
    <w:rsid w:val="00605AF7"/>
    <w:rsid w:val="00613431"/>
    <w:rsid w:val="00637294"/>
    <w:rsid w:val="00642E5D"/>
    <w:rsid w:val="006521B8"/>
    <w:rsid w:val="006646E1"/>
    <w:rsid w:val="006A18DF"/>
    <w:rsid w:val="006B25C0"/>
    <w:rsid w:val="006C09B8"/>
    <w:rsid w:val="006C5207"/>
    <w:rsid w:val="006E344C"/>
    <w:rsid w:val="00724252"/>
    <w:rsid w:val="00725575"/>
    <w:rsid w:val="007405F4"/>
    <w:rsid w:val="00746F6D"/>
    <w:rsid w:val="0075544F"/>
    <w:rsid w:val="007645B6"/>
    <w:rsid w:val="007A1AEF"/>
    <w:rsid w:val="007B1396"/>
    <w:rsid w:val="007D3F8D"/>
    <w:rsid w:val="007F6BB7"/>
    <w:rsid w:val="00812CB9"/>
    <w:rsid w:val="008565E1"/>
    <w:rsid w:val="00862121"/>
    <w:rsid w:val="0086405C"/>
    <w:rsid w:val="00877086"/>
    <w:rsid w:val="00882585"/>
    <w:rsid w:val="008A0B47"/>
    <w:rsid w:val="008A4C85"/>
    <w:rsid w:val="008B506A"/>
    <w:rsid w:val="008C6323"/>
    <w:rsid w:val="008D5707"/>
    <w:rsid w:val="009176AC"/>
    <w:rsid w:val="009472F8"/>
    <w:rsid w:val="00956B77"/>
    <w:rsid w:val="00963FC7"/>
    <w:rsid w:val="00965CAF"/>
    <w:rsid w:val="009966AA"/>
    <w:rsid w:val="009A5AC1"/>
    <w:rsid w:val="009B20F3"/>
    <w:rsid w:val="009D04E0"/>
    <w:rsid w:val="009D0A9C"/>
    <w:rsid w:val="009E7955"/>
    <w:rsid w:val="00A10FDE"/>
    <w:rsid w:val="00A41905"/>
    <w:rsid w:val="00A61567"/>
    <w:rsid w:val="00A83FA6"/>
    <w:rsid w:val="00A92C71"/>
    <w:rsid w:val="00AA15F5"/>
    <w:rsid w:val="00AB20B9"/>
    <w:rsid w:val="00AB7DB3"/>
    <w:rsid w:val="00AD5378"/>
    <w:rsid w:val="00AF2749"/>
    <w:rsid w:val="00B10296"/>
    <w:rsid w:val="00B258EF"/>
    <w:rsid w:val="00B314DF"/>
    <w:rsid w:val="00B7542A"/>
    <w:rsid w:val="00B8648A"/>
    <w:rsid w:val="00B9010D"/>
    <w:rsid w:val="00B95B6D"/>
    <w:rsid w:val="00BB3FCF"/>
    <w:rsid w:val="00BE3FAB"/>
    <w:rsid w:val="00BF1E14"/>
    <w:rsid w:val="00BF61D1"/>
    <w:rsid w:val="00BF73F7"/>
    <w:rsid w:val="00C24612"/>
    <w:rsid w:val="00C473AF"/>
    <w:rsid w:val="00C4798A"/>
    <w:rsid w:val="00D038B0"/>
    <w:rsid w:val="00D3444C"/>
    <w:rsid w:val="00D50A30"/>
    <w:rsid w:val="00D50EDD"/>
    <w:rsid w:val="00D5227F"/>
    <w:rsid w:val="00D641F5"/>
    <w:rsid w:val="00D70137"/>
    <w:rsid w:val="00D72A52"/>
    <w:rsid w:val="00D75B02"/>
    <w:rsid w:val="00D86E26"/>
    <w:rsid w:val="00D93B97"/>
    <w:rsid w:val="00D96BE9"/>
    <w:rsid w:val="00DA2630"/>
    <w:rsid w:val="00DA635B"/>
    <w:rsid w:val="00DB53BC"/>
    <w:rsid w:val="00DC2661"/>
    <w:rsid w:val="00DD1870"/>
    <w:rsid w:val="00DD7588"/>
    <w:rsid w:val="00DE60BA"/>
    <w:rsid w:val="00E15448"/>
    <w:rsid w:val="00E319FE"/>
    <w:rsid w:val="00E565F3"/>
    <w:rsid w:val="00E76324"/>
    <w:rsid w:val="00E763C6"/>
    <w:rsid w:val="00E9021B"/>
    <w:rsid w:val="00E91FFE"/>
    <w:rsid w:val="00E94679"/>
    <w:rsid w:val="00EA793C"/>
    <w:rsid w:val="00EC00F4"/>
    <w:rsid w:val="00EC602E"/>
    <w:rsid w:val="00ED49FA"/>
    <w:rsid w:val="00EE4D81"/>
    <w:rsid w:val="00EF5014"/>
    <w:rsid w:val="00F31126"/>
    <w:rsid w:val="00F444C5"/>
    <w:rsid w:val="00F52661"/>
    <w:rsid w:val="00F52A40"/>
    <w:rsid w:val="00F74C09"/>
    <w:rsid w:val="00F75AD5"/>
    <w:rsid w:val="00FA1B8B"/>
    <w:rsid w:val="00FB347A"/>
    <w:rsid w:val="00FC1ABC"/>
    <w:rsid w:val="00FF00F8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CB2B7-986A-4BF1-B8B2-E499C170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FCF"/>
    <w:rPr>
      <w:sz w:val="24"/>
      <w:szCs w:val="24"/>
    </w:rPr>
  </w:style>
  <w:style w:type="paragraph" w:styleId="Nadpis1">
    <w:name w:val="heading 1"/>
    <w:basedOn w:val="Normln"/>
    <w:next w:val="Normln"/>
    <w:qFormat/>
    <w:rsid w:val="00BB3FCF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BB3FCF"/>
    <w:pPr>
      <w:jc w:val="center"/>
    </w:pPr>
    <w:rPr>
      <w:b/>
      <w:bCs/>
    </w:rPr>
  </w:style>
  <w:style w:type="paragraph" w:styleId="Zkladntextodsazen2">
    <w:name w:val="Body Text Indent 2"/>
    <w:basedOn w:val="Normln"/>
    <w:rsid w:val="00BB3FCF"/>
    <w:pPr>
      <w:ind w:left="5580"/>
      <w:jc w:val="center"/>
    </w:pPr>
  </w:style>
  <w:style w:type="character" w:styleId="Siln">
    <w:name w:val="Strong"/>
    <w:qFormat/>
    <w:rsid w:val="00BB3FCF"/>
    <w:rPr>
      <w:b/>
      <w:bCs/>
    </w:rPr>
  </w:style>
  <w:style w:type="paragraph" w:styleId="Zkladntext">
    <w:name w:val="Body Text"/>
    <w:basedOn w:val="Normln"/>
    <w:rsid w:val="00BB3FCF"/>
    <w:pPr>
      <w:jc w:val="both"/>
    </w:pPr>
    <w:rPr>
      <w:szCs w:val="27"/>
    </w:rPr>
  </w:style>
  <w:style w:type="paragraph" w:styleId="Zpat">
    <w:name w:val="footer"/>
    <w:basedOn w:val="Normln"/>
    <w:rsid w:val="00BB3FC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B3FCF"/>
  </w:style>
  <w:style w:type="paragraph" w:styleId="Zhlav">
    <w:name w:val="header"/>
    <w:basedOn w:val="Normln"/>
    <w:rsid w:val="00BB3FCF"/>
    <w:pPr>
      <w:spacing w:before="120" w:after="120"/>
    </w:pPr>
    <w:rPr>
      <w:szCs w:val="20"/>
    </w:rPr>
  </w:style>
  <w:style w:type="paragraph" w:styleId="Textbubliny">
    <w:name w:val="Balloon Text"/>
    <w:basedOn w:val="Normln"/>
    <w:semiHidden/>
    <w:rsid w:val="00B95B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60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</vt:lpstr>
    </vt:vector>
  </TitlesOfParts>
  <Company>ÚMČ Praha 8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</dc:title>
  <dc:subject/>
  <dc:creator>Svoboda Petr, Mgr.</dc:creator>
  <cp:keywords/>
  <cp:lastModifiedBy>Vlastník</cp:lastModifiedBy>
  <cp:revision>5</cp:revision>
  <cp:lastPrinted>2019-04-01T08:11:00Z</cp:lastPrinted>
  <dcterms:created xsi:type="dcterms:W3CDTF">2019-04-01T07:34:00Z</dcterms:created>
  <dcterms:modified xsi:type="dcterms:W3CDTF">2019-04-01T08:11:00Z</dcterms:modified>
</cp:coreProperties>
</file>